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3113" w14:textId="2CD61C8A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right="-58"/>
        <w:jc w:val="center"/>
        <w:textAlignment w:val="baseline"/>
        <w:rPr>
          <w:rStyle w:val="normaltextrun"/>
          <w:rFonts w:ascii="Avenir Next LT Pro" w:hAnsi="Avenir Next LT Pro" w:cs="Arial"/>
          <w:b/>
          <w:bCs/>
          <w:sz w:val="34"/>
          <w:szCs w:val="34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>Hosted Buyers</w:t>
      </w:r>
      <w:r w:rsidR="004D6B28"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 xml:space="preserve"> </w:t>
      </w:r>
      <w:r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>Program</w:t>
      </w:r>
    </w:p>
    <w:p w14:paraId="19DEF864" w14:textId="043D350C" w:rsidR="004D6B28" w:rsidRPr="004D6B28" w:rsidRDefault="004D6B28" w:rsidP="008601E9">
      <w:pPr>
        <w:pStyle w:val="paragraph"/>
        <w:spacing w:before="0" w:beforeAutospacing="0" w:after="0" w:afterAutospacing="0" w:line="276" w:lineRule="auto"/>
        <w:ind w:right="-58"/>
        <w:jc w:val="center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>Terms and Conditions</w:t>
      </w:r>
    </w:p>
    <w:p w14:paraId="18656BF7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  <w:sz w:val="47"/>
          <w:szCs w:val="47"/>
        </w:rPr>
        <w:t> </w:t>
      </w:r>
    </w:p>
    <w:p w14:paraId="05EB8FD7" w14:textId="5EA89F5E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20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Once you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ubmit the HBP Form, your company profile will be screened and evaluated.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38F9EBEB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</w:rPr>
        <w:t> </w:t>
      </w:r>
    </w:p>
    <w:p w14:paraId="66DC74C7" w14:textId="28D7AC00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20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Benefits</w:t>
      </w:r>
    </w:p>
    <w:p w14:paraId="3278F167" w14:textId="2B7607CA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20" w:right="105" w:hanging="15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Hosted buyers will have the chance to benefit from the dedicated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b2b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platform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,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which allows them to meet with </w:t>
      </w:r>
      <w:r w:rsidR="00BD6168">
        <w:rPr>
          <w:rStyle w:val="normaltextrun"/>
          <w:rFonts w:ascii="Avenir Next LT Pro" w:hAnsi="Avenir Next LT Pro" w:cs="Arial"/>
          <w:sz w:val="22"/>
          <w:szCs w:val="22"/>
        </w:rPr>
        <w:t>150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+ exhibitors and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 xml:space="preserve"> 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enjoy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e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xclusive advantages during their visit.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64D1C09A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  <w:sz w:val="23"/>
          <w:szCs w:val="23"/>
        </w:rPr>
        <w:t> </w:t>
      </w:r>
    </w:p>
    <w:p w14:paraId="5DD6B906" w14:textId="6A58A4A0" w:rsidR="00431501" w:rsidRPr="004D6B28" w:rsidRDefault="008601E9" w:rsidP="008601E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0"/>
          <w:szCs w:val="20"/>
        </w:rPr>
      </w:pPr>
      <w:r>
        <w:rPr>
          <w:rStyle w:val="normaltextrun"/>
          <w:rFonts w:ascii="Avenir Next LT Pro" w:hAnsi="Avenir Next LT Pro" w:cs="Arial"/>
          <w:sz w:val="20"/>
          <w:szCs w:val="20"/>
        </w:rPr>
        <w:t>Three</w:t>
      </w:r>
      <w:r w:rsidR="00431501" w:rsidRPr="004D6B28">
        <w:rPr>
          <w:rStyle w:val="normaltextrun"/>
          <w:rFonts w:ascii="Avenir Next LT Pro" w:hAnsi="Avenir Next LT Pro" w:cs="Arial"/>
          <w:sz w:val="20"/>
          <w:szCs w:val="20"/>
        </w:rPr>
        <w:t xml:space="preserve"> 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nights' accommodation at a </w:t>
      </w:r>
      <w:r w:rsidR="00431501" w:rsidRPr="004D6B28">
        <w:rPr>
          <w:rStyle w:val="normaltextrun"/>
          <w:rFonts w:ascii="Avenir Next LT Pro" w:hAnsi="Avenir Next LT Pro" w:cs="Arial"/>
          <w:sz w:val="20"/>
          <w:szCs w:val="20"/>
        </w:rPr>
        <w:t xml:space="preserve">5 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stars 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h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otel in Cairo on 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B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ed </w:t>
      </w:r>
      <w:r w:rsidR="00431501" w:rsidRPr="004D6B28">
        <w:rPr>
          <w:rStyle w:val="normaltextrun"/>
          <w:rFonts w:ascii="Avenir Next LT Pro" w:hAnsi="Avenir Next LT Pro" w:cs="Arial"/>
          <w:sz w:val="20"/>
          <w:szCs w:val="20"/>
        </w:rPr>
        <w:t xml:space="preserve">&amp; 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B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>reakfast basis</w:t>
      </w:r>
      <w:r w:rsidR="00431501"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1184F64C" w14:textId="790CFA74" w:rsidR="00431501" w:rsidRPr="004D6B28" w:rsidRDefault="00431501" w:rsidP="008601E9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855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Meet and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 xml:space="preserve"> a</w:t>
      </w:r>
      <w:r w:rsidR="004D6B28" w:rsidRPr="004D6B28">
        <w:rPr>
          <w:rStyle w:val="normaltextrun"/>
          <w:rFonts w:ascii="Avenir Next LT Pro" w:hAnsi="Avenir Next LT Pro" w:cs="Arial"/>
          <w:sz w:val="22"/>
          <w:szCs w:val="22"/>
        </w:rPr>
        <w:t>ssist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ervices upon arrival at Cairo International Airport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  <w:r w:rsidR="008601E9">
        <w:rPr>
          <w:rStyle w:val="eop"/>
          <w:rFonts w:ascii="Avenir Next LT Pro" w:hAnsi="Avenir Next LT Pro" w:cs="Arial"/>
          <w:sz w:val="22"/>
          <w:szCs w:val="22"/>
        </w:rPr>
        <w:t>(CAI)</w:t>
      </w:r>
    </w:p>
    <w:p w14:paraId="34E9704A" w14:textId="5238F6E3" w:rsidR="00431501" w:rsidRPr="004D6B28" w:rsidRDefault="00431501" w:rsidP="008601E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885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Transportation from the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a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irport to the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h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otel </w:t>
      </w:r>
      <w:r w:rsidRPr="004D6B28">
        <w:rPr>
          <w:rStyle w:val="normaltextrun"/>
          <w:rFonts w:ascii="Avenir Next LT Pro" w:hAnsi="Avenir Next LT Pro" w:cs="Arial"/>
          <w:sz w:val="20"/>
          <w:szCs w:val="20"/>
        </w:rPr>
        <w:t xml:space="preserve">&amp; 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vice versa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7A85A6F0" w14:textId="529AB818" w:rsidR="00431501" w:rsidRPr="004D6B28" w:rsidRDefault="00431501" w:rsidP="008601E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International Buyer Kit (Entry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b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adge,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c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atalog,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f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loor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p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lan,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b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us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chedule, etc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.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)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74624024" w14:textId="5CC6AF37" w:rsidR="00431501" w:rsidRPr="004D6B28" w:rsidRDefault="00431501" w:rsidP="008601E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855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Shuttle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b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us from the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h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otel to the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e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xhibition </w:t>
      </w:r>
      <w:r w:rsidR="004D6B28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and 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v</w:t>
      </w:r>
      <w:r w:rsidR="004D6B28" w:rsidRPr="004D6B28">
        <w:rPr>
          <w:rStyle w:val="normaltextrun"/>
          <w:rFonts w:ascii="Avenir Next LT Pro" w:hAnsi="Avenir Next LT Pro" w:cs="Arial"/>
          <w:sz w:val="22"/>
          <w:szCs w:val="22"/>
        </w:rPr>
        <w:t>ice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</w:t>
      </w:r>
      <w:r w:rsidR="004D6B28">
        <w:rPr>
          <w:rStyle w:val="normaltextrun"/>
          <w:rFonts w:ascii="Avenir Next LT Pro" w:hAnsi="Avenir Next LT Pro" w:cs="Arial"/>
          <w:sz w:val="22"/>
          <w:szCs w:val="22"/>
        </w:rPr>
        <w:t>v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ersa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7843A820" w14:textId="69314881" w:rsidR="00431501" w:rsidRPr="004D6B28" w:rsidRDefault="00431501" w:rsidP="008601E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Access to the Hosted Buyers Lounge for meetings, checking emails, or networking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695C7FD" w14:textId="6D806836" w:rsidR="00431501" w:rsidRPr="004D6B28" w:rsidRDefault="00431501" w:rsidP="008601E9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One-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on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-one meetings with exhibitors of your choice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4B261232" w14:textId="08068168" w:rsidR="00431501" w:rsidRPr="004D6B28" w:rsidRDefault="00431501" w:rsidP="008601E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Matchmaking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essions by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ector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0E94E77A" w14:textId="249481B8" w:rsidR="00431501" w:rsidRPr="004D6B28" w:rsidRDefault="00431501" w:rsidP="008601E9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Activities or official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dinners/receptions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0180E899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  <w:sz w:val="25"/>
          <w:szCs w:val="25"/>
        </w:rPr>
        <w:t> </w:t>
      </w:r>
    </w:p>
    <w:p w14:paraId="4967EEAD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20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Program Exclusions</w:t>
      </w:r>
      <w:r w:rsidRPr="004D6B28">
        <w:rPr>
          <w:rStyle w:val="eop"/>
          <w:rFonts w:ascii="Avenir Next LT Pro" w:hAnsi="Avenir Next LT Pro" w:cs="Arial"/>
          <w:b/>
          <w:bCs/>
          <w:sz w:val="23"/>
          <w:szCs w:val="23"/>
        </w:rPr>
        <w:t> </w:t>
      </w:r>
    </w:p>
    <w:p w14:paraId="00C52BA9" w14:textId="77777777" w:rsidR="008601E9" w:rsidRDefault="00431501" w:rsidP="008601E9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870" w:firstLine="0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Meals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2B4CADEB" w14:textId="36A93462" w:rsidR="00431501" w:rsidRPr="008601E9" w:rsidRDefault="00431501" w:rsidP="008601E9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Any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 xml:space="preserve">mini-bar expenses in the room or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 xml:space="preserve">extra expenses 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>at the hotel. These should be settled directly with the hotel upon your departure</w:t>
      </w:r>
      <w:r w:rsidRPr="008601E9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37B8CC51" w14:textId="1C871792" w:rsidR="00431501" w:rsidRPr="004D6B28" w:rsidRDefault="008601E9" w:rsidP="008601E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>
        <w:rPr>
          <w:rStyle w:val="normaltextrun"/>
          <w:rFonts w:ascii="Avenir Next LT Pro" w:hAnsi="Avenir Next LT Pro" w:cs="Arial"/>
          <w:sz w:val="22"/>
          <w:szCs w:val="22"/>
        </w:rPr>
        <w:t>Room</w:t>
      </w:r>
      <w:r w:rsidR="00431501"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upgrades</w:t>
      </w:r>
      <w:r w:rsidR="00431501"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4782FEE4" w14:textId="77777777" w:rsidR="00431501" w:rsidRPr="004D6B28" w:rsidRDefault="00431501" w:rsidP="008601E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Transportations not mentioned in the invitation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077944E7" w14:textId="77777777" w:rsidR="00431501" w:rsidRPr="004D6B28" w:rsidRDefault="00431501" w:rsidP="008601E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Visa fees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254FDC0" w14:textId="77777777" w:rsidR="00431501" w:rsidRPr="004D6B28" w:rsidRDefault="00431501" w:rsidP="008601E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>Travel Insurance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2197928F" w14:textId="62F99508" w:rsidR="00431501" w:rsidRPr="004D6B28" w:rsidRDefault="00431501" w:rsidP="008601E9">
      <w:pPr>
        <w:pStyle w:val="paragraph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276" w:lineRule="auto"/>
        <w:ind w:left="1418" w:hanging="548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PCR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t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est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4EDE2954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</w:rPr>
        <w:t> </w:t>
      </w:r>
    </w:p>
    <w:p w14:paraId="3BE449E4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right="84"/>
        <w:jc w:val="center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 xml:space="preserve">Terms </w:t>
      </w:r>
      <w:r w:rsidRPr="004D6B28">
        <w:rPr>
          <w:rStyle w:val="normaltextrun"/>
          <w:rFonts w:ascii="Avenir Next LT Pro" w:hAnsi="Avenir Next LT Pro" w:cs="Arial"/>
          <w:b/>
          <w:bCs/>
          <w:sz w:val="29"/>
          <w:szCs w:val="29"/>
        </w:rPr>
        <w:t xml:space="preserve">&amp; </w:t>
      </w:r>
      <w:r w:rsidRPr="004D6B28">
        <w:rPr>
          <w:rStyle w:val="normaltextrun"/>
          <w:rFonts w:ascii="Avenir Next LT Pro" w:hAnsi="Avenir Next LT Pro" w:cs="Arial"/>
          <w:b/>
          <w:bCs/>
          <w:sz w:val="34"/>
          <w:szCs w:val="34"/>
        </w:rPr>
        <w:t>Conditions</w:t>
      </w:r>
      <w:r w:rsidRPr="004D6B28">
        <w:rPr>
          <w:rStyle w:val="eop"/>
          <w:rFonts w:ascii="Avenir Next LT Pro" w:hAnsi="Avenir Next LT Pro" w:cs="Arial"/>
          <w:b/>
          <w:bCs/>
          <w:sz w:val="34"/>
          <w:szCs w:val="34"/>
        </w:rPr>
        <w:t> </w:t>
      </w:r>
    </w:p>
    <w:p w14:paraId="3FF38985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  <w:sz w:val="38"/>
          <w:szCs w:val="38"/>
        </w:rPr>
        <w:t> </w:t>
      </w:r>
    </w:p>
    <w:p w14:paraId="1B151D6C" w14:textId="77777777" w:rsidR="008601E9" w:rsidRDefault="00431501" w:rsidP="008601E9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 xml:space="preserve">Appointments </w:t>
      </w:r>
      <w:r w:rsidRPr="004D6B28">
        <w:rPr>
          <w:rStyle w:val="normaltextrun"/>
          <w:rFonts w:ascii="Avenir Next LT Pro" w:hAnsi="Avenir Next LT Pro" w:cs="Arial"/>
          <w:b/>
          <w:bCs/>
          <w:sz w:val="21"/>
          <w:szCs w:val="21"/>
        </w:rPr>
        <w:t xml:space="preserve">&amp; </w:t>
      </w: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Matchmaking Sessions</w:t>
      </w:r>
      <w:r w:rsidRPr="004D6B28">
        <w:rPr>
          <w:rStyle w:val="eop"/>
          <w:rFonts w:ascii="Avenir Next LT Pro" w:hAnsi="Avenir Next LT Pro" w:cs="Arial"/>
          <w:b/>
          <w:bCs/>
          <w:sz w:val="23"/>
          <w:szCs w:val="23"/>
        </w:rPr>
        <w:t> </w:t>
      </w:r>
    </w:p>
    <w:p w14:paraId="0A8EFF7F" w14:textId="1E08B54C" w:rsidR="008601E9" w:rsidRDefault="00431501" w:rsidP="008601E9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Each qualified buyer attends the exhibition, first and foremost, to do business with our exhibitors. Therefore, each buyer is committed to </w:t>
      </w:r>
      <w:r w:rsidRPr="008601E9">
        <w:rPr>
          <w:rStyle w:val="normaltextrun"/>
          <w:rFonts w:ascii="Avenir Next LT Pro" w:hAnsi="Avenir Next LT Pro" w:cs="Arial"/>
          <w:b/>
          <w:bCs/>
          <w:i/>
          <w:iCs/>
          <w:sz w:val="22"/>
          <w:szCs w:val="22"/>
        </w:rPr>
        <w:t xml:space="preserve">at least </w:t>
      </w:r>
      <w:r w:rsidR="008601E9" w:rsidRPr="008601E9">
        <w:rPr>
          <w:rStyle w:val="normaltextrun"/>
          <w:rFonts w:ascii="Avenir Next LT Pro" w:hAnsi="Avenir Next LT Pro" w:cs="Arial"/>
          <w:b/>
          <w:bCs/>
          <w:i/>
          <w:iCs/>
          <w:sz w:val="22"/>
          <w:szCs w:val="22"/>
        </w:rPr>
        <w:t>e</w:t>
      </w:r>
      <w:r w:rsidRPr="008601E9">
        <w:rPr>
          <w:rStyle w:val="normaltextrun"/>
          <w:rFonts w:ascii="Avenir Next LT Pro" w:hAnsi="Avenir Next LT Pro" w:cs="Arial"/>
          <w:b/>
          <w:bCs/>
          <w:i/>
          <w:iCs/>
          <w:sz w:val="22"/>
          <w:szCs w:val="22"/>
        </w:rPr>
        <w:t xml:space="preserve">ight (8) </w:t>
      </w:r>
      <w:r w:rsidR="008601E9">
        <w:rPr>
          <w:rStyle w:val="normaltextrun"/>
          <w:rFonts w:ascii="Avenir Next LT Pro" w:hAnsi="Avenir Next LT Pro" w:cs="Arial"/>
          <w:b/>
          <w:bCs/>
          <w:i/>
          <w:iCs/>
          <w:sz w:val="22"/>
          <w:szCs w:val="22"/>
        </w:rPr>
        <w:t>daily appointments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>. This still leaves lots of time for buyers to take advantage of other elements at the show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,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 network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,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 </w:t>
      </w:r>
      <w:r w:rsidR="008601E9">
        <w:rPr>
          <w:rStyle w:val="normaltextrun"/>
          <w:rFonts w:ascii="Avenir Next LT Pro" w:hAnsi="Avenir Next LT Pro" w:cs="Arial"/>
          <w:sz w:val="21"/>
          <w:szCs w:val="21"/>
        </w:rPr>
        <w:t>and</w:t>
      </w:r>
      <w:r w:rsidRPr="008601E9">
        <w:rPr>
          <w:rStyle w:val="normaltextrun"/>
          <w:rFonts w:ascii="Avenir Next LT Pro" w:hAnsi="Avenir Next LT Pro" w:cs="Arial"/>
          <w:sz w:val="21"/>
          <w:szCs w:val="21"/>
        </w:rPr>
        <w:t xml:space="preserve"> 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>walk the floor exploring new products.</w:t>
      </w:r>
      <w:r w:rsidRPr="008601E9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4ED4E39C" w14:textId="1E7F1863" w:rsidR="00431501" w:rsidRPr="008601E9" w:rsidRDefault="00431501" w:rsidP="008601E9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Appointments </w:t>
      </w:r>
      <w:r w:rsidRPr="008601E9">
        <w:rPr>
          <w:rStyle w:val="normaltextrun"/>
          <w:rFonts w:ascii="Avenir Next LT Pro" w:hAnsi="Avenir Next LT Pro"/>
          <w:sz w:val="22"/>
          <w:szCs w:val="22"/>
        </w:rPr>
        <w:t xml:space="preserve">&amp;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essions will be monitored; Forms signed by the exhibitor must be submitted by the end of each day to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 xml:space="preserve">the </w:t>
      </w:r>
      <w:r w:rsidR="00BD6168">
        <w:rPr>
          <w:rStyle w:val="normaltextrun"/>
          <w:rFonts w:ascii="Avenir Next LT Pro" w:hAnsi="Avenir Next LT Pro" w:cs="Arial"/>
          <w:sz w:val="22"/>
          <w:szCs w:val="22"/>
        </w:rPr>
        <w:t>NEBU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 Matchmaking Team help desk in the exhibition venue.</w:t>
      </w:r>
      <w:r w:rsidRPr="008601E9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82CB16F" w14:textId="08D3FAAF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134" w:hanging="497"/>
        <w:textAlignment w:val="baseline"/>
        <w:rPr>
          <w:rFonts w:ascii="Avenir Next LT Pro" w:hAnsi="Avenir Next LT Pro" w:cs="Segoe UI"/>
          <w:sz w:val="18"/>
          <w:szCs w:val="18"/>
        </w:rPr>
      </w:pPr>
    </w:p>
    <w:p w14:paraId="1DE2D4A2" w14:textId="30E449D7" w:rsidR="008601E9" w:rsidRDefault="00431501" w:rsidP="008601E9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 xml:space="preserve">Stay for the </w:t>
      </w:r>
      <w:r w:rsidR="00051E87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D</w:t>
      </w: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ay</w:t>
      </w:r>
      <w:r w:rsidRPr="004D6B28">
        <w:rPr>
          <w:rStyle w:val="eop"/>
          <w:rFonts w:ascii="Avenir Next LT Pro" w:hAnsi="Avenir Next LT Pro" w:cs="Arial"/>
          <w:b/>
          <w:bCs/>
          <w:sz w:val="23"/>
          <w:szCs w:val="23"/>
        </w:rPr>
        <w:t> </w:t>
      </w:r>
    </w:p>
    <w:p w14:paraId="6967BAF4" w14:textId="23999D89" w:rsidR="00431501" w:rsidRPr="00051E87" w:rsidRDefault="00431501" w:rsidP="00051E87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Once your appointments are 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>completed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, or in between if you prefer, we ask that you </w:t>
      </w:r>
      <w:r w:rsidR="008601E9" w:rsidRPr="008601E9">
        <w:rPr>
          <w:rStyle w:val="normaltextrun"/>
          <w:rFonts w:ascii="Avenir Next LT Pro" w:hAnsi="Avenir Next LT Pro" w:cs="Arial"/>
          <w:sz w:val="22"/>
          <w:szCs w:val="22"/>
        </w:rPr>
        <w:t>explore new products &amp; suppliers and check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 xml:space="preserve"> out the exhibiting companies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 xml:space="preserve"> (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>min</w:t>
      </w:r>
      <w:r w:rsidR="008601E9">
        <w:rPr>
          <w:rStyle w:val="normaltextrun"/>
          <w:rFonts w:ascii="Avenir Next LT Pro" w:hAnsi="Avenir Next LT Pro" w:cs="Arial"/>
          <w:sz w:val="22"/>
          <w:szCs w:val="22"/>
        </w:rPr>
        <w:t xml:space="preserve">imum </w:t>
      </w:r>
      <w:r w:rsidRPr="008601E9">
        <w:rPr>
          <w:rStyle w:val="normaltextrun"/>
          <w:rFonts w:ascii="Avenir Next LT Pro" w:hAnsi="Avenir Next LT Pro" w:cs="Arial"/>
          <w:sz w:val="22"/>
          <w:szCs w:val="22"/>
        </w:rPr>
        <w:t>2 days)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.</w:t>
      </w:r>
      <w:r w:rsidRPr="008601E9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250C1F0C" w14:textId="77777777" w:rsidR="004C1C43" w:rsidRPr="004D6B28" w:rsidRDefault="004C1C43" w:rsidP="008601E9">
      <w:pPr>
        <w:spacing w:line="276" w:lineRule="auto"/>
        <w:ind w:left="1134" w:hanging="567"/>
        <w:rPr>
          <w:rFonts w:ascii="Avenir Next LT Pro" w:hAnsi="Avenir Next LT Pro"/>
        </w:rPr>
      </w:pPr>
    </w:p>
    <w:p w14:paraId="5DFBB88F" w14:textId="0CCE8F65" w:rsidR="00431501" w:rsidRPr="004D6B28" w:rsidRDefault="00431501" w:rsidP="008601E9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lastRenderedPageBreak/>
        <w:t xml:space="preserve">Provide your </w:t>
      </w:r>
      <w:r w:rsidR="00051E87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Feedback</w:t>
      </w:r>
      <w:r w:rsidRPr="004D6B28">
        <w:rPr>
          <w:rStyle w:val="eop"/>
          <w:rFonts w:ascii="Avenir Next LT Pro" w:hAnsi="Avenir Next LT Pro" w:cs="Arial"/>
          <w:b/>
          <w:bCs/>
          <w:sz w:val="23"/>
          <w:szCs w:val="23"/>
        </w:rPr>
        <w:t> </w:t>
      </w:r>
    </w:p>
    <w:p w14:paraId="1CE42483" w14:textId="57CF10D1" w:rsidR="00431501" w:rsidRPr="004D6B28" w:rsidRDefault="00431501" w:rsidP="00051E87">
      <w:pPr>
        <w:pStyle w:val="paragraph"/>
        <w:spacing w:before="0" w:beforeAutospacing="0" w:after="0" w:afterAutospacing="0" w:line="276" w:lineRule="auto"/>
        <w:ind w:left="720" w:right="105"/>
        <w:jc w:val="both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Each buyer is provided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with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a </w:t>
      </w:r>
      <w:r w:rsidR="00BD6168">
        <w:rPr>
          <w:rStyle w:val="normaltextrun"/>
          <w:rFonts w:ascii="Avenir Next LT Pro" w:hAnsi="Avenir Next LT Pro" w:cs="Arial"/>
          <w:sz w:val="22"/>
          <w:szCs w:val="22"/>
        </w:rPr>
        <w:t>f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eedback form upon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their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arrival </w:t>
      </w:r>
      <w:proofErr w:type="gramStart"/>
      <w:r w:rsidRPr="004D6B28">
        <w:rPr>
          <w:rStyle w:val="normaltextrun"/>
          <w:rFonts w:ascii="Avenir Next LT Pro" w:hAnsi="Avenir Next LT Pro" w:cs="Arial"/>
          <w:sz w:val="22"/>
          <w:szCs w:val="22"/>
        </w:rPr>
        <w:t>to</w:t>
      </w:r>
      <w:proofErr w:type="gramEnd"/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the hotel in Cairo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, and this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form must be submitted to our team at the hotel help desk before departure, as it helps us improve our next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how.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775971E7" w14:textId="31FDB76F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134" w:hanging="487"/>
        <w:textAlignment w:val="baseline"/>
        <w:rPr>
          <w:rFonts w:ascii="Avenir Next LT Pro" w:hAnsi="Avenir Next LT Pro" w:cs="Segoe UI"/>
          <w:sz w:val="18"/>
          <w:szCs w:val="18"/>
        </w:rPr>
      </w:pPr>
    </w:p>
    <w:p w14:paraId="00BE484B" w14:textId="77777777" w:rsidR="00051E87" w:rsidRDefault="00431501" w:rsidP="00051E8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 xml:space="preserve">Travel </w:t>
      </w:r>
      <w:r w:rsidRPr="004D6B28">
        <w:rPr>
          <w:rStyle w:val="normaltextrun"/>
          <w:rFonts w:ascii="Avenir Next LT Pro" w:hAnsi="Avenir Next LT Pro" w:cs="Arial"/>
          <w:b/>
          <w:bCs/>
          <w:sz w:val="22"/>
          <w:szCs w:val="22"/>
        </w:rPr>
        <w:t xml:space="preserve">&amp; </w:t>
      </w:r>
      <w:r w:rsidRPr="004D6B28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Logistics</w:t>
      </w:r>
      <w:r w:rsidRPr="004D6B28">
        <w:rPr>
          <w:rStyle w:val="eop"/>
          <w:rFonts w:ascii="Avenir Next LT Pro" w:hAnsi="Avenir Next LT Pro" w:cs="Arial"/>
          <w:b/>
          <w:bCs/>
          <w:sz w:val="23"/>
          <w:szCs w:val="23"/>
        </w:rPr>
        <w:t> </w:t>
      </w:r>
    </w:p>
    <w:p w14:paraId="1ABD6753" w14:textId="0E08C019" w:rsidR="00431501" w:rsidRPr="00051E87" w:rsidRDefault="00431501" w:rsidP="00051E87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b/>
          <w:bCs/>
          <w:sz w:val="23"/>
          <w:szCs w:val="23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The exhibition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t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eam organizes travel schedules to maximize a buyer's time at the exhibition, and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buyers are expected to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 adhere to these arrangements. Changes to these schedules should be requested by email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before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 final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c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onfirmation.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A5C321E" w14:textId="5FF1D123" w:rsidR="00431501" w:rsidRPr="004D6B28" w:rsidRDefault="00431501" w:rsidP="00051E87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Hotel checkout is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 xml:space="preserve">at 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12:00 pm on the day of your departure unless otherwise agreed by the hotel.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>Failure to check out by this time may result in you being charged an additional fee by the hotel.</w:t>
      </w:r>
      <w:r w:rsidRPr="004D6B28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6A1A8094" w14:textId="77777777" w:rsidR="00051E87" w:rsidRDefault="00431501" w:rsidP="00051E87">
      <w:pPr>
        <w:pStyle w:val="paragraph"/>
        <w:numPr>
          <w:ilvl w:val="1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sz w:val="22"/>
          <w:szCs w:val="22"/>
        </w:rPr>
      </w:pP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Cancellations can only be accepted if notified via email at least </w:t>
      </w:r>
      <w:r w:rsidR="00051E87" w:rsidRPr="00BD6168">
        <w:rPr>
          <w:rStyle w:val="normaltextrun"/>
          <w:rFonts w:ascii="Avenir Next LT Pro" w:hAnsi="Avenir Next LT Pro" w:cs="Arial"/>
          <w:b/>
          <w:bCs/>
          <w:sz w:val="21"/>
          <w:szCs w:val="21"/>
        </w:rPr>
        <w:t>3</w:t>
      </w:r>
      <w:r w:rsidRPr="00BD6168">
        <w:rPr>
          <w:rStyle w:val="normaltextrun"/>
          <w:rFonts w:ascii="Avenir Next LT Pro" w:hAnsi="Avenir Next LT Pro" w:cs="Arial"/>
          <w:b/>
          <w:bCs/>
          <w:sz w:val="21"/>
          <w:szCs w:val="21"/>
        </w:rPr>
        <w:t xml:space="preserve"> </w:t>
      </w:r>
      <w:r w:rsidRPr="00BD6168">
        <w:rPr>
          <w:rStyle w:val="normaltextrun"/>
          <w:rFonts w:ascii="Avenir Next LT Pro" w:hAnsi="Avenir Next LT Pro" w:cs="Arial"/>
          <w:b/>
          <w:bCs/>
          <w:sz w:val="22"/>
          <w:szCs w:val="22"/>
        </w:rPr>
        <w:t>weeks</w:t>
      </w:r>
      <w:r w:rsidRPr="004D6B28">
        <w:rPr>
          <w:rStyle w:val="normaltextrun"/>
          <w:rFonts w:ascii="Avenir Next LT Pro" w:hAnsi="Avenir Next LT Pro" w:cs="Arial"/>
          <w:sz w:val="22"/>
          <w:szCs w:val="22"/>
        </w:rPr>
        <w:t xml:space="preserve"> before the </w:t>
      </w:r>
      <w:r w:rsidR="00051E87">
        <w:rPr>
          <w:rStyle w:val="normaltextrun"/>
          <w:rFonts w:ascii="Avenir Next LT Pro" w:hAnsi="Avenir Next LT Pro" w:cs="Arial"/>
          <w:sz w:val="22"/>
          <w:szCs w:val="22"/>
        </w:rPr>
        <w:t>exhibition’s opening</w:t>
      </w:r>
      <w:r w:rsidR="00051E87">
        <w:rPr>
          <w:rStyle w:val="eop"/>
          <w:rFonts w:ascii="Avenir Next LT Pro" w:hAnsi="Avenir Next LT Pro" w:cs="Arial"/>
          <w:sz w:val="22"/>
          <w:szCs w:val="22"/>
        </w:rPr>
        <w:t>.</w:t>
      </w:r>
    </w:p>
    <w:p w14:paraId="0B669DC4" w14:textId="77777777" w:rsidR="00051E87" w:rsidRDefault="00051E87" w:rsidP="00051E8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sz w:val="22"/>
          <w:szCs w:val="22"/>
        </w:rPr>
      </w:pPr>
    </w:p>
    <w:p w14:paraId="41F36C76" w14:textId="50F7202C" w:rsidR="00431501" w:rsidRPr="00051E87" w:rsidRDefault="00431501" w:rsidP="00051E8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venir Next LT Pro" w:hAnsi="Avenir Next LT Pro" w:cs="Arial"/>
          <w:b/>
          <w:bCs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b/>
          <w:bCs/>
          <w:sz w:val="23"/>
          <w:szCs w:val="23"/>
        </w:rPr>
        <w:t>General Regulations</w:t>
      </w:r>
    </w:p>
    <w:p w14:paraId="3294D172" w14:textId="7F83E3AB" w:rsidR="00431501" w:rsidRPr="00051E87" w:rsidRDefault="00431501" w:rsidP="00051E8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276" w:hanging="425"/>
        <w:textAlignment w:val="baseline"/>
        <w:rPr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Information provided by the buyer will be treated as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private and 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confidential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1233CF72" w14:textId="0B87799D" w:rsidR="00431501" w:rsidRPr="00051E87" w:rsidRDefault="00431501" w:rsidP="00051E8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276" w:hanging="425"/>
        <w:textAlignment w:val="baseline"/>
        <w:rPr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We only accept one application per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c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ompany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A9EBD9B" w14:textId="5CDD0CB9" w:rsidR="00431501" w:rsidRPr="00051E87" w:rsidRDefault="00051E87" w:rsidP="00051E8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276" w:hanging="425"/>
        <w:textAlignment w:val="baseline"/>
        <w:rPr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>T</w:t>
      </w:r>
      <w:r w:rsidR="00431501" w:rsidRPr="00051E87">
        <w:rPr>
          <w:rStyle w:val="normaltextrun"/>
          <w:rFonts w:ascii="Avenir Next LT Pro" w:hAnsi="Avenir Next LT Pro" w:cs="Arial"/>
          <w:sz w:val="22"/>
          <w:szCs w:val="22"/>
        </w:rPr>
        <w:t>he Hosted Buyer must attend the exhibition and hold a minimum of 8 verified meetings &amp;</w:t>
      </w:r>
      <w:r w:rsidR="00431501"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="00431501"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elected 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s</w:t>
      </w:r>
      <w:r w:rsidR="00431501" w:rsidRPr="00051E87">
        <w:rPr>
          <w:rStyle w:val="normaltextrun"/>
          <w:rFonts w:ascii="Avenir Next LT Pro" w:hAnsi="Avenir Next LT Pro" w:cs="Arial"/>
          <w:sz w:val="22"/>
          <w:szCs w:val="22"/>
        </w:rPr>
        <w:t>essions per day</w:t>
      </w:r>
      <w:r w:rsidR="00431501"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16DCBE33" w14:textId="10A912C6" w:rsidR="00431501" w:rsidRPr="00051E87" w:rsidRDefault="00431501" w:rsidP="00051E8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276" w:hanging="425"/>
        <w:jc w:val="both"/>
        <w:textAlignment w:val="baseline"/>
        <w:rPr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Buyer’s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f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eedback shall be submitted to the Buyers’ helpdesk at the hotel before their departure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2D796AAB" w14:textId="17021633" w:rsidR="00431501" w:rsidRPr="00051E87" w:rsidRDefault="00431501" w:rsidP="00051E8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276" w:hanging="425"/>
        <w:jc w:val="both"/>
        <w:textAlignment w:val="baseline"/>
        <w:rPr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>Buyers who do not meet the qualifying criteria will be given the opportunity to attend as an international visitor (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f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ree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a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 xml:space="preserve">dmission </w:t>
      </w:r>
      <w:r w:rsidRPr="00051E87">
        <w:rPr>
          <w:rStyle w:val="normaltextrun"/>
          <w:rFonts w:ascii="Avenir Next LT Pro" w:hAnsi="Avenir Next LT Pro"/>
          <w:sz w:val="22"/>
          <w:szCs w:val="22"/>
        </w:rPr>
        <w:t xml:space="preserve">&amp; 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c</w:t>
      </w:r>
      <w:r w:rsidRPr="00051E87">
        <w:rPr>
          <w:rStyle w:val="normaltextrun"/>
          <w:rFonts w:ascii="Avenir Next LT Pro" w:hAnsi="Avenir Next LT Pro" w:cs="Arial"/>
          <w:sz w:val="22"/>
          <w:szCs w:val="22"/>
        </w:rPr>
        <w:t>atalog) and also benefit from our hotel discounted rates</w:t>
      </w:r>
      <w:r w:rsidR="00051E87" w:rsidRPr="00051E87">
        <w:rPr>
          <w:rStyle w:val="normaltextrun"/>
          <w:rFonts w:ascii="Avenir Next LT Pro" w:hAnsi="Avenir Next LT Pro" w:cs="Arial"/>
          <w:sz w:val="22"/>
          <w:szCs w:val="22"/>
        </w:rPr>
        <w:t>.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25FDE82E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134" w:hanging="567"/>
        <w:textAlignment w:val="baseline"/>
        <w:rPr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</w:rPr>
        <w:t> </w:t>
      </w:r>
    </w:p>
    <w:p w14:paraId="18C1002F" w14:textId="730EE31A" w:rsidR="00431501" w:rsidRPr="00051E87" w:rsidRDefault="00431501" w:rsidP="00051E87">
      <w:pPr>
        <w:pStyle w:val="paragraph"/>
        <w:spacing w:before="0" w:beforeAutospacing="0" w:after="0" w:afterAutospacing="0" w:line="276" w:lineRule="auto"/>
        <w:ind w:left="567" w:right="120" w:hanging="283"/>
        <w:jc w:val="both"/>
        <w:textAlignment w:val="baseline"/>
        <w:rPr>
          <w:rFonts w:ascii="Avenir Next LT Pro" w:hAnsi="Avenir Next LT Pro" w:cs="Segoe UI"/>
          <w:i/>
          <w:iCs/>
          <w:sz w:val="18"/>
          <w:szCs w:val="18"/>
        </w:rPr>
      </w:pPr>
      <w:r w:rsidRP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 xml:space="preserve">**Any breach of the above </w:t>
      </w:r>
      <w:r w:rsid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>t</w:t>
      </w:r>
      <w:r w:rsidRP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>erms</w:t>
      </w:r>
      <w:r w:rsid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 xml:space="preserve"> and</w:t>
      </w:r>
      <w:r w:rsidRPr="00051E87">
        <w:rPr>
          <w:rStyle w:val="normaltextrun"/>
          <w:rFonts w:ascii="Avenir Next LT Pro" w:hAnsi="Avenir Next LT Pro" w:cs="Arial"/>
          <w:i/>
          <w:iCs/>
          <w:sz w:val="21"/>
          <w:szCs w:val="21"/>
        </w:rPr>
        <w:t xml:space="preserve"> </w:t>
      </w:r>
      <w:r w:rsid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>c</w:t>
      </w:r>
      <w:r w:rsidRP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 xml:space="preserve">onditions could affect the Buyer’s </w:t>
      </w:r>
      <w:r w:rsid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>e</w:t>
      </w:r>
      <w:r w:rsidRPr="00051E87">
        <w:rPr>
          <w:rStyle w:val="normaltextrun"/>
          <w:rFonts w:ascii="Avenir Next LT Pro" w:hAnsi="Avenir Next LT Pro" w:cs="Arial"/>
          <w:i/>
          <w:iCs/>
          <w:sz w:val="22"/>
          <w:szCs w:val="22"/>
        </w:rPr>
        <w:t>ligibility for the benefits of the Hosted Buyers Program.</w:t>
      </w:r>
      <w:r w:rsidRPr="00051E87">
        <w:rPr>
          <w:rStyle w:val="eop"/>
          <w:rFonts w:ascii="Avenir Next LT Pro" w:hAnsi="Avenir Next LT Pro" w:cs="Arial"/>
          <w:i/>
          <w:iCs/>
          <w:sz w:val="22"/>
          <w:szCs w:val="22"/>
        </w:rPr>
        <w:t> </w:t>
      </w:r>
    </w:p>
    <w:p w14:paraId="005E8D01" w14:textId="77777777" w:rsidR="00431501" w:rsidRPr="004D6B28" w:rsidRDefault="00431501" w:rsidP="00051E8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venir Next LT Pro" w:hAnsi="Avenir Next LT Pro" w:cs="Arial"/>
          <w:sz w:val="22"/>
          <w:szCs w:val="22"/>
        </w:rPr>
      </w:pPr>
    </w:p>
    <w:p w14:paraId="6EF3D6D5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35"/>
        <w:textAlignment w:val="baseline"/>
        <w:rPr>
          <w:rStyle w:val="normaltextrun"/>
          <w:rFonts w:ascii="Avenir Next LT Pro" w:hAnsi="Avenir Next LT Pro" w:cs="Arial"/>
          <w:sz w:val="22"/>
          <w:szCs w:val="22"/>
        </w:rPr>
      </w:pPr>
    </w:p>
    <w:p w14:paraId="3F30CBE3" w14:textId="1E83609D" w:rsidR="00431501" w:rsidRPr="004D6B28" w:rsidRDefault="00431501" w:rsidP="008601E9">
      <w:pPr>
        <w:pStyle w:val="paragraph"/>
        <w:spacing w:before="0" w:beforeAutospacing="0" w:after="0" w:afterAutospacing="0" w:line="276" w:lineRule="auto"/>
        <w:ind w:left="135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4D6B28">
        <w:rPr>
          <w:rStyle w:val="normaltextrun"/>
          <w:rFonts w:ascii="Avenir Next LT Pro" w:hAnsi="Avenir Next LT Pro" w:cs="Arial"/>
          <w:b/>
          <w:bCs/>
          <w:sz w:val="22"/>
          <w:szCs w:val="22"/>
        </w:rPr>
        <w:t xml:space="preserve">I hereby confirm the acknowledgment of the above information </w:t>
      </w:r>
      <w:r w:rsidRPr="004D6B28">
        <w:rPr>
          <w:rStyle w:val="normaltextrun"/>
          <w:rFonts w:ascii="Avenir Next LT Pro" w:hAnsi="Avenir Next LT Pro" w:cs="Arial"/>
          <w:b/>
          <w:bCs/>
          <w:sz w:val="21"/>
          <w:szCs w:val="21"/>
        </w:rPr>
        <w:t xml:space="preserve">&amp; </w:t>
      </w:r>
      <w:r w:rsidRPr="004D6B28">
        <w:rPr>
          <w:rStyle w:val="normaltextrun"/>
          <w:rFonts w:ascii="Avenir Next LT Pro" w:hAnsi="Avenir Next LT Pro" w:cs="Arial"/>
          <w:b/>
          <w:bCs/>
          <w:sz w:val="22"/>
          <w:szCs w:val="22"/>
        </w:rPr>
        <w:t>exhibition regulations.</w:t>
      </w:r>
      <w:r w:rsidRPr="004D6B28">
        <w:rPr>
          <w:rStyle w:val="eop"/>
          <w:rFonts w:ascii="Avenir Next LT Pro" w:hAnsi="Avenir Next LT Pro" w:cs="Arial"/>
          <w:b/>
          <w:bCs/>
          <w:sz w:val="22"/>
          <w:szCs w:val="22"/>
        </w:rPr>
        <w:t> </w:t>
      </w:r>
    </w:p>
    <w:p w14:paraId="4E0AA1E0" w14:textId="77777777" w:rsidR="00431501" w:rsidRPr="004D6B28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b/>
          <w:bCs/>
          <w:sz w:val="21"/>
          <w:szCs w:val="21"/>
        </w:rPr>
      </w:pPr>
      <w:r w:rsidRPr="004D6B28">
        <w:rPr>
          <w:rStyle w:val="eop"/>
          <w:rFonts w:ascii="Avenir Next LT Pro" w:hAnsi="Avenir Next LT Pro" w:cs="Arial"/>
          <w:b/>
          <w:bCs/>
          <w:sz w:val="21"/>
          <w:szCs w:val="21"/>
        </w:rPr>
        <w:t> </w:t>
      </w:r>
    </w:p>
    <w:p w14:paraId="377DAA1E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venir Next LT Pro" w:hAnsi="Avenir Next LT Pro" w:cs="Arial"/>
          <w:sz w:val="22"/>
          <w:szCs w:val="22"/>
        </w:rPr>
      </w:pPr>
    </w:p>
    <w:p w14:paraId="3FC05A7E" w14:textId="2BF6A906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  <w:r w:rsidRPr="00051E87">
        <w:rPr>
          <w:rStyle w:val="normaltextrun"/>
          <w:rFonts w:ascii="Avenir Next LT Pro" w:hAnsi="Avenir Next LT Pro" w:cs="Arial"/>
          <w:sz w:val="22"/>
          <w:szCs w:val="22"/>
        </w:rPr>
        <w:t>Name: ___________________________________________</w:t>
      </w:r>
      <w:r w:rsidRPr="00051E87">
        <w:rPr>
          <w:rStyle w:val="eop"/>
          <w:rFonts w:ascii="Avenir Next LT Pro" w:hAnsi="Avenir Next LT Pro" w:cs="Arial"/>
          <w:sz w:val="22"/>
          <w:szCs w:val="22"/>
        </w:rPr>
        <w:t> </w:t>
      </w:r>
    </w:p>
    <w:p w14:paraId="56E34664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</w:p>
    <w:p w14:paraId="110C564C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</w:p>
    <w:p w14:paraId="65A34F9F" w14:textId="7577D3FC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  <w:r w:rsidRPr="00051E87">
        <w:rPr>
          <w:rStyle w:val="eop"/>
          <w:rFonts w:ascii="Avenir Next LT Pro" w:hAnsi="Avenir Next LT Pro" w:cs="Arial"/>
          <w:sz w:val="22"/>
          <w:szCs w:val="22"/>
        </w:rPr>
        <w:t>Company Name: _______________________________________</w:t>
      </w:r>
    </w:p>
    <w:p w14:paraId="53813261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</w:p>
    <w:p w14:paraId="2F92F137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</w:p>
    <w:p w14:paraId="4C87C1F8" w14:textId="21B6D202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venir Next LT Pro" w:hAnsi="Avenir Next LT Pro" w:cs="Arial"/>
          <w:sz w:val="22"/>
          <w:szCs w:val="22"/>
        </w:rPr>
      </w:pPr>
      <w:r w:rsidRPr="00051E87">
        <w:rPr>
          <w:rStyle w:val="eop"/>
          <w:rFonts w:ascii="Avenir Next LT Pro" w:hAnsi="Avenir Next LT Pro" w:cs="Arial"/>
          <w:sz w:val="22"/>
          <w:szCs w:val="22"/>
        </w:rPr>
        <w:t>Signature: ______________________________________________</w:t>
      </w:r>
    </w:p>
    <w:p w14:paraId="7C8ABCC0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22"/>
          <w:szCs w:val="22"/>
        </w:rPr>
      </w:pPr>
    </w:p>
    <w:p w14:paraId="323110A5" w14:textId="77777777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22"/>
          <w:szCs w:val="22"/>
        </w:rPr>
      </w:pPr>
    </w:p>
    <w:p w14:paraId="18BFF1F5" w14:textId="632388D6" w:rsidR="00431501" w:rsidRPr="00051E87" w:rsidRDefault="00431501" w:rsidP="008601E9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sz w:val="22"/>
          <w:szCs w:val="22"/>
        </w:rPr>
      </w:pPr>
      <w:r w:rsidRPr="00051E87">
        <w:rPr>
          <w:rFonts w:ascii="Avenir Next LT Pro" w:hAnsi="Avenir Next LT Pro" w:cs="Segoe UI"/>
          <w:sz w:val="22"/>
          <w:szCs w:val="22"/>
        </w:rPr>
        <w:t>Company Stamp</w:t>
      </w:r>
      <w:r w:rsidR="00BD6168">
        <w:rPr>
          <w:rFonts w:ascii="Avenir Next LT Pro" w:hAnsi="Avenir Next LT Pro" w:cs="Segoe UI"/>
          <w:sz w:val="22"/>
          <w:szCs w:val="22"/>
        </w:rPr>
        <w:t>:</w:t>
      </w:r>
    </w:p>
    <w:p w14:paraId="4594BCA5" w14:textId="35BEF646" w:rsidR="00431501" w:rsidRPr="00051E87" w:rsidRDefault="00431501" w:rsidP="00051E8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venir Next LT Pro" w:hAnsi="Avenir Next LT Pro" w:cs="Segoe UI"/>
          <w:sz w:val="18"/>
          <w:szCs w:val="18"/>
        </w:rPr>
      </w:pPr>
      <w:r w:rsidRPr="004D6B28">
        <w:rPr>
          <w:rStyle w:val="eop"/>
          <w:rFonts w:ascii="Avenir Next LT Pro" w:hAnsi="Avenir Next LT Pro" w:cs="Arial"/>
          <w:sz w:val="23"/>
          <w:szCs w:val="23"/>
        </w:rPr>
        <w:t> </w:t>
      </w:r>
    </w:p>
    <w:p w14:paraId="0764DD0A" w14:textId="77777777" w:rsidR="00051E87" w:rsidRDefault="00051E87" w:rsidP="00051E87">
      <w:pPr>
        <w:pStyle w:val="paragraph"/>
        <w:spacing w:before="0" w:beforeAutospacing="0" w:after="0" w:afterAutospacing="0" w:line="276" w:lineRule="auto"/>
        <w:textAlignment w:val="baseline"/>
        <w:rPr>
          <w:rFonts w:cs="Segoe UI"/>
          <w:b/>
          <w:bCs/>
          <w:sz w:val="22"/>
          <w:szCs w:val="22"/>
        </w:rPr>
      </w:pPr>
    </w:p>
    <w:p w14:paraId="34D1F328" w14:textId="40FEC014" w:rsidR="00431501" w:rsidRPr="00051E87" w:rsidRDefault="00431501" w:rsidP="00051E87">
      <w:pPr>
        <w:pStyle w:val="paragraph"/>
        <w:spacing w:before="0" w:beforeAutospacing="0" w:after="0" w:afterAutospacing="0" w:line="276" w:lineRule="auto"/>
        <w:textAlignment w:val="baseline"/>
        <w:rPr>
          <w:rFonts w:ascii="Avenir Next LT Pro" w:hAnsi="Avenir Next LT Pro" w:cs="Segoe UI"/>
          <w:b/>
          <w:bCs/>
          <w:sz w:val="18"/>
          <w:szCs w:val="18"/>
        </w:rPr>
      </w:pPr>
      <w:r w:rsidRPr="00051E87">
        <w:rPr>
          <w:rFonts w:ascii="Avenir Next LT Pro" w:hAnsi="Avenir Next LT Pro" w:cs="Segoe UI"/>
          <w:b/>
          <w:bCs/>
          <w:sz w:val="20"/>
          <w:szCs w:val="20"/>
        </w:rPr>
        <w:t xml:space="preserve">Please sign this document </w:t>
      </w:r>
      <w:r w:rsidRPr="00051E87">
        <w:rPr>
          <w:rFonts w:ascii="Avenir Next LT Pro" w:hAnsi="Avenir Next LT Pro" w:cs="Segoe UI"/>
          <w:b/>
          <w:bCs/>
          <w:sz w:val="18"/>
          <w:szCs w:val="18"/>
        </w:rPr>
        <w:t xml:space="preserve">&amp; </w:t>
      </w:r>
      <w:r w:rsidRPr="00051E87">
        <w:rPr>
          <w:rFonts w:ascii="Avenir Next LT Pro" w:hAnsi="Avenir Next LT Pro" w:cs="Segoe UI"/>
          <w:b/>
          <w:bCs/>
          <w:sz w:val="20"/>
          <w:szCs w:val="20"/>
        </w:rPr>
        <w:t xml:space="preserve">send it along with the </w:t>
      </w:r>
      <w:r w:rsidR="00051E87" w:rsidRPr="00051E87">
        <w:rPr>
          <w:rFonts w:ascii="Avenir Next LT Pro" w:hAnsi="Avenir Next LT Pro" w:cs="Segoe UI"/>
          <w:b/>
          <w:bCs/>
          <w:sz w:val="20"/>
          <w:szCs w:val="20"/>
        </w:rPr>
        <w:t>application</w:t>
      </w:r>
      <w:r w:rsidRPr="00051E87">
        <w:rPr>
          <w:rFonts w:ascii="Avenir Next LT Pro" w:hAnsi="Avenir Next LT Pro" w:cs="Segoe UI"/>
          <w:b/>
          <w:bCs/>
          <w:sz w:val="20"/>
          <w:szCs w:val="20"/>
        </w:rPr>
        <w:t xml:space="preserve"> form to </w:t>
      </w:r>
      <w:hyperlink r:id="rId5" w:history="1">
        <w:r w:rsidR="00BD6168" w:rsidRPr="00A7365D">
          <w:rPr>
            <w:rStyle w:val="Hyperlink"/>
            <w:rFonts w:ascii="Avenir Next LT Pro" w:hAnsi="Avenir Next LT Pro" w:cs="Segoe UI"/>
            <w:b/>
            <w:bCs/>
            <w:sz w:val="20"/>
            <w:szCs w:val="20"/>
          </w:rPr>
          <w:t>info@nebu.com</w:t>
        </w:r>
      </w:hyperlink>
    </w:p>
    <w:sectPr w:rsidR="00431501" w:rsidRPr="00051E87" w:rsidSect="002C6E3F">
      <w:pgSz w:w="11907" w:h="16840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2422"/>
    <w:multiLevelType w:val="hybridMultilevel"/>
    <w:tmpl w:val="B0D6ADB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6D6FAD"/>
    <w:multiLevelType w:val="multilevel"/>
    <w:tmpl w:val="2A1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67C43"/>
    <w:multiLevelType w:val="multilevel"/>
    <w:tmpl w:val="BC824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73208"/>
    <w:multiLevelType w:val="multilevel"/>
    <w:tmpl w:val="3D18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E2372"/>
    <w:multiLevelType w:val="multilevel"/>
    <w:tmpl w:val="FC7A6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9696D"/>
    <w:multiLevelType w:val="hybridMultilevel"/>
    <w:tmpl w:val="E9C82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86444D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6" w15:restartNumberingAfterBreak="0">
    <w:nsid w:val="49E17CFE"/>
    <w:multiLevelType w:val="multilevel"/>
    <w:tmpl w:val="04F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EE7D70"/>
    <w:multiLevelType w:val="multilevel"/>
    <w:tmpl w:val="EE06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30709"/>
    <w:multiLevelType w:val="multilevel"/>
    <w:tmpl w:val="4A921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B66EE"/>
    <w:multiLevelType w:val="multilevel"/>
    <w:tmpl w:val="03424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E0C4FBF"/>
    <w:multiLevelType w:val="multilevel"/>
    <w:tmpl w:val="28722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9400D"/>
    <w:multiLevelType w:val="multilevel"/>
    <w:tmpl w:val="EEB64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413A42"/>
    <w:multiLevelType w:val="multilevel"/>
    <w:tmpl w:val="60EA6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18015D1"/>
    <w:multiLevelType w:val="multilevel"/>
    <w:tmpl w:val="4022E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72C03"/>
    <w:multiLevelType w:val="multilevel"/>
    <w:tmpl w:val="4DBE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84B69"/>
    <w:multiLevelType w:val="multilevel"/>
    <w:tmpl w:val="730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D15BEC"/>
    <w:multiLevelType w:val="multilevel"/>
    <w:tmpl w:val="57D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6381499">
    <w:abstractNumId w:val="1"/>
  </w:num>
  <w:num w:numId="2" w16cid:durableId="979653073">
    <w:abstractNumId w:val="14"/>
  </w:num>
  <w:num w:numId="3" w16cid:durableId="320474971">
    <w:abstractNumId w:val="6"/>
  </w:num>
  <w:num w:numId="4" w16cid:durableId="1460340285">
    <w:abstractNumId w:val="16"/>
  </w:num>
  <w:num w:numId="5" w16cid:durableId="2121217955">
    <w:abstractNumId w:val="3"/>
  </w:num>
  <w:num w:numId="6" w16cid:durableId="681050366">
    <w:abstractNumId w:val="15"/>
  </w:num>
  <w:num w:numId="7" w16cid:durableId="874390385">
    <w:abstractNumId w:val="7"/>
  </w:num>
  <w:num w:numId="8" w16cid:durableId="1549487791">
    <w:abstractNumId w:val="4"/>
  </w:num>
  <w:num w:numId="9" w16cid:durableId="700932894">
    <w:abstractNumId w:val="2"/>
  </w:num>
  <w:num w:numId="10" w16cid:durableId="1000279678">
    <w:abstractNumId w:val="13"/>
  </w:num>
  <w:num w:numId="11" w16cid:durableId="492719798">
    <w:abstractNumId w:val="12"/>
  </w:num>
  <w:num w:numId="12" w16cid:durableId="1957517256">
    <w:abstractNumId w:val="9"/>
  </w:num>
  <w:num w:numId="13" w16cid:durableId="1582368411">
    <w:abstractNumId w:val="10"/>
  </w:num>
  <w:num w:numId="14" w16cid:durableId="311519888">
    <w:abstractNumId w:val="8"/>
  </w:num>
  <w:num w:numId="15" w16cid:durableId="1681159421">
    <w:abstractNumId w:val="11"/>
  </w:num>
  <w:num w:numId="16" w16cid:durableId="393700133">
    <w:abstractNumId w:val="5"/>
  </w:num>
  <w:num w:numId="17" w16cid:durableId="38923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01"/>
    <w:rsid w:val="00051E87"/>
    <w:rsid w:val="002C6E3F"/>
    <w:rsid w:val="00431501"/>
    <w:rsid w:val="004C1C43"/>
    <w:rsid w:val="004D6B28"/>
    <w:rsid w:val="005B5EBD"/>
    <w:rsid w:val="00766F09"/>
    <w:rsid w:val="00856DCC"/>
    <w:rsid w:val="008601E9"/>
    <w:rsid w:val="00B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7B79"/>
  <w15:chartTrackingRefBased/>
  <w15:docId w15:val="{C0D7BFE8-AC39-4D62-ACB4-58CBDD11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31501"/>
  </w:style>
  <w:style w:type="character" w:customStyle="1" w:styleId="eop">
    <w:name w:val="eop"/>
    <w:basedOn w:val="DefaultParagraphFont"/>
    <w:rsid w:val="00431501"/>
  </w:style>
  <w:style w:type="character" w:styleId="Hyperlink">
    <w:name w:val="Hyperlink"/>
    <w:basedOn w:val="DefaultParagraphFont"/>
    <w:uiPriority w:val="99"/>
    <w:unhideWhenUsed/>
    <w:rsid w:val="00431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b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Farid</dc:creator>
  <cp:keywords/>
  <dc:description/>
  <cp:lastModifiedBy>Sherry Farid</cp:lastModifiedBy>
  <cp:revision>2</cp:revision>
  <dcterms:created xsi:type="dcterms:W3CDTF">2023-07-27T11:27:00Z</dcterms:created>
  <dcterms:modified xsi:type="dcterms:W3CDTF">2023-07-27T11:27:00Z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8b683872-7828-48df-bc9a-fccbdbd8637d</vt:lpwstr>
  </property>
</Properties>
</file>